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F200D" w14:textId="77777777" w:rsidR="00A92E62" w:rsidRDefault="00A92E62" w:rsidP="00A92E62">
      <w:bookmarkStart w:id="0" w:name="_GoBack"/>
      <w:bookmarkEnd w:id="0"/>
    </w:p>
    <w:p w14:paraId="7212B162" w14:textId="77777777" w:rsidR="00FB2100" w:rsidRPr="00FB2100" w:rsidRDefault="00FB2100" w:rsidP="00437BE5">
      <w:pPr>
        <w:jc w:val="center"/>
        <w:rPr>
          <w:b/>
          <w:sz w:val="32"/>
          <w:szCs w:val="32"/>
        </w:rPr>
      </w:pPr>
      <w:r w:rsidRPr="00FB2100">
        <w:rPr>
          <w:b/>
          <w:sz w:val="32"/>
          <w:szCs w:val="32"/>
        </w:rPr>
        <w:t>Medications to Stop</w:t>
      </w:r>
    </w:p>
    <w:p w14:paraId="522BEE6B" w14:textId="77777777" w:rsidR="00FB2100" w:rsidRDefault="00FB2100" w:rsidP="00FB2100"/>
    <w:p w14:paraId="7A665569" w14:textId="5E4BA8AE" w:rsidR="00FB2100" w:rsidRDefault="00FB2100" w:rsidP="00FB2100">
      <w:r w:rsidRPr="00FB2100">
        <w:rPr>
          <w:b/>
        </w:rPr>
        <w:t>On the day of your surgery, please bring an updated and accurate list of medications to the hospital, or bring all of your medications to the hospital in their original bottles</w:t>
      </w:r>
      <w:r>
        <w:t xml:space="preserve">.  In preparation for surgery there are several types of medications that need to be stopped for your safety.  Unless Dr. </w:t>
      </w:r>
      <w:r w:rsidR="002D49CC">
        <w:t>Elton</w:t>
      </w:r>
      <w:r w:rsidR="00676B79">
        <w:t xml:space="preserve"> </w:t>
      </w:r>
      <w:r>
        <w:t xml:space="preserve">or your personal physician tells you otherwise, please stop </w:t>
      </w:r>
      <w:proofErr w:type="gramStart"/>
      <w:r>
        <w:t>all of</w:t>
      </w:r>
      <w:proofErr w:type="gramEnd"/>
      <w:r>
        <w:t xml:space="preserve"> the following medications.  If another doctor’s office has given you instructions regarding medications, please share that information with Dr. </w:t>
      </w:r>
      <w:r w:rsidR="002D49CC">
        <w:t>Elton’s</w:t>
      </w:r>
      <w:r>
        <w:t xml:space="preserve"> office.  If you have any questions about </w:t>
      </w:r>
      <w:proofErr w:type="gramStart"/>
      <w:r>
        <w:t>whether or not</w:t>
      </w:r>
      <w:proofErr w:type="gramEnd"/>
      <w:r>
        <w:t xml:space="preserve"> to continue a certain medication, please call Dr. </w:t>
      </w:r>
      <w:r w:rsidR="002D49CC">
        <w:t>Elton</w:t>
      </w:r>
      <w:r>
        <w:t>’s office to discuss your concerns</w:t>
      </w:r>
      <w:r w:rsidRPr="00FB2100">
        <w:rPr>
          <w:b/>
        </w:rPr>
        <w:t>.  If you take anticoagulants</w:t>
      </w:r>
      <w:r w:rsidR="006449FC">
        <w:rPr>
          <w:b/>
        </w:rPr>
        <w:t xml:space="preserve"> (blood thinners)</w:t>
      </w:r>
      <w:r w:rsidRPr="00FB2100">
        <w:rPr>
          <w:b/>
        </w:rPr>
        <w:t>, please talk to your personal physician or cardiologist to determine</w:t>
      </w:r>
      <w:r w:rsidR="006449FC">
        <w:rPr>
          <w:b/>
        </w:rPr>
        <w:t xml:space="preserve"> if it is safe for such medications to be stopped.  You will also need to discuss</w:t>
      </w:r>
      <w:r w:rsidRPr="00FB2100">
        <w:rPr>
          <w:b/>
        </w:rPr>
        <w:t xml:space="preserve"> if “bridging” medications like </w:t>
      </w:r>
      <w:proofErr w:type="spellStart"/>
      <w:r w:rsidRPr="00FB2100">
        <w:rPr>
          <w:b/>
        </w:rPr>
        <w:t>lovenox</w:t>
      </w:r>
      <w:proofErr w:type="spellEnd"/>
      <w:r w:rsidRPr="00FB2100">
        <w:rPr>
          <w:b/>
        </w:rPr>
        <w:t xml:space="preserve"> will be necessary after stopping blood thinners</w:t>
      </w:r>
      <w:r>
        <w:t xml:space="preserve">.    </w:t>
      </w:r>
    </w:p>
    <w:p w14:paraId="42E7957B" w14:textId="77777777" w:rsidR="00FB2100" w:rsidRDefault="00FB2100" w:rsidP="00FB2100"/>
    <w:p w14:paraId="13B179C5" w14:textId="77777777" w:rsidR="006449FC" w:rsidRDefault="006449FC" w:rsidP="00FB2100">
      <w:pPr>
        <w:rPr>
          <w:b/>
        </w:rPr>
      </w:pPr>
      <w:r>
        <w:rPr>
          <w:b/>
        </w:rPr>
        <w:t xml:space="preserve">Plavix (Clopidogrel): </w:t>
      </w:r>
    </w:p>
    <w:p w14:paraId="44651DF9" w14:textId="1E7FDDCB" w:rsidR="00FB2100" w:rsidRDefault="00FB2100" w:rsidP="00FB2100">
      <w:pPr>
        <w:pStyle w:val="ListParagraph"/>
        <w:numPr>
          <w:ilvl w:val="0"/>
          <w:numId w:val="9"/>
        </w:numPr>
      </w:pPr>
      <w:r w:rsidRPr="006449FC">
        <w:rPr>
          <w:b/>
        </w:rPr>
        <w:t>Stop at least 7 days before surgery</w:t>
      </w:r>
      <w:r w:rsidR="006449FC">
        <w:t xml:space="preserve">, </w:t>
      </w:r>
      <w:r>
        <w:t>a</w:t>
      </w:r>
      <w:r w:rsidR="006449FC">
        <w:t>nd do not start again until at least 3</w:t>
      </w:r>
      <w:r>
        <w:t xml:space="preserve"> days after surgery</w:t>
      </w:r>
    </w:p>
    <w:p w14:paraId="2A6C7483" w14:textId="1C89188C" w:rsidR="006449FC" w:rsidRDefault="006449FC" w:rsidP="006449FC">
      <w:pPr>
        <w:rPr>
          <w:b/>
        </w:rPr>
      </w:pPr>
      <w:r>
        <w:rPr>
          <w:b/>
        </w:rPr>
        <w:t>Prasugrel:</w:t>
      </w:r>
    </w:p>
    <w:p w14:paraId="4FFF9F24" w14:textId="010E1036" w:rsidR="006449FC" w:rsidRPr="006449FC" w:rsidRDefault="006449FC" w:rsidP="006449FC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Stop 10 days before surgery, </w:t>
      </w:r>
      <w:r>
        <w:t>and do not start again until at least 3 days after surgery</w:t>
      </w:r>
    </w:p>
    <w:p w14:paraId="0DCCB37A" w14:textId="017D9D77" w:rsidR="006449FC" w:rsidRDefault="006449FC" w:rsidP="006449FC">
      <w:pPr>
        <w:rPr>
          <w:b/>
        </w:rPr>
      </w:pPr>
      <w:r>
        <w:rPr>
          <w:b/>
        </w:rPr>
        <w:t>Ticagrelor:</w:t>
      </w:r>
    </w:p>
    <w:p w14:paraId="7638F0DF" w14:textId="2BBE7A3A" w:rsidR="006449FC" w:rsidRPr="006449FC" w:rsidRDefault="006449FC" w:rsidP="006449FC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Stop 5 days before surgery, </w:t>
      </w:r>
      <w:r>
        <w:t>and do not start again until at least 3 days after surgery</w:t>
      </w:r>
    </w:p>
    <w:p w14:paraId="4563BD4A" w14:textId="65F625F8" w:rsidR="006449FC" w:rsidRDefault="006449FC" w:rsidP="006449FC">
      <w:pPr>
        <w:rPr>
          <w:b/>
        </w:rPr>
      </w:pPr>
      <w:r>
        <w:rPr>
          <w:b/>
        </w:rPr>
        <w:t>Aspirin:</w:t>
      </w:r>
    </w:p>
    <w:p w14:paraId="22E929D2" w14:textId="269D9BF8" w:rsidR="006449FC" w:rsidRPr="006449FC" w:rsidRDefault="006449FC" w:rsidP="006449FC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Stop 7 days before surgery, </w:t>
      </w:r>
      <w:r>
        <w:t>and do not start again until at least 3 days after surgery.</w:t>
      </w:r>
    </w:p>
    <w:p w14:paraId="249FEEEC" w14:textId="64535D4E" w:rsidR="008F3A81" w:rsidRDefault="006449FC" w:rsidP="006449FC">
      <w:pPr>
        <w:pStyle w:val="ListParagraph"/>
        <w:numPr>
          <w:ilvl w:val="0"/>
          <w:numId w:val="9"/>
        </w:numPr>
        <w:rPr>
          <w:b/>
        </w:rPr>
      </w:pPr>
      <w:r>
        <w:t xml:space="preserve">This includes baby aspirin, Bayer, Excedrin, Goody’s powder, </w:t>
      </w:r>
      <w:proofErr w:type="spellStart"/>
      <w:r>
        <w:t>ecotrin</w:t>
      </w:r>
      <w:proofErr w:type="spellEnd"/>
      <w:r>
        <w:t xml:space="preserve">, or other aspirin containing products.  </w:t>
      </w:r>
      <w:r w:rsidR="008F3A81">
        <w:rPr>
          <w:b/>
        </w:rPr>
        <w:t>Please check the labels of any over the counter medications or pain relievers to make sure they do not contain aspirin.</w:t>
      </w:r>
    </w:p>
    <w:p w14:paraId="6A80A553" w14:textId="41A49C64" w:rsidR="006449FC" w:rsidRPr="008F3A81" w:rsidRDefault="008F3A81" w:rsidP="008F3A81">
      <w:pPr>
        <w:rPr>
          <w:b/>
        </w:rPr>
      </w:pPr>
      <w:r>
        <w:rPr>
          <w:b/>
        </w:rPr>
        <w:br w:type="page"/>
      </w:r>
    </w:p>
    <w:p w14:paraId="46E941B6" w14:textId="0E37E808" w:rsidR="008F3A81" w:rsidRDefault="008F3A81" w:rsidP="008F3A81">
      <w:pPr>
        <w:rPr>
          <w:b/>
        </w:rPr>
      </w:pPr>
      <w:r>
        <w:rPr>
          <w:b/>
        </w:rPr>
        <w:lastRenderedPageBreak/>
        <w:t>Coumadin (warfarin):</w:t>
      </w:r>
    </w:p>
    <w:p w14:paraId="6F9DA7B6" w14:textId="1B86E0AA" w:rsidR="008F3A81" w:rsidRPr="008F3A81" w:rsidRDefault="008F3A81" w:rsidP="008F3A81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Stop 5 days before surgery, </w:t>
      </w:r>
      <w:r>
        <w:t xml:space="preserve">and do not start again until at least 5 days after surgery.  </w:t>
      </w:r>
    </w:p>
    <w:p w14:paraId="58499FDE" w14:textId="4A6681A0" w:rsidR="008F3A81" w:rsidRPr="008F3A81" w:rsidRDefault="008F3A81" w:rsidP="008F3A81">
      <w:pPr>
        <w:pStyle w:val="ListParagraph"/>
        <w:numPr>
          <w:ilvl w:val="0"/>
          <w:numId w:val="10"/>
        </w:numPr>
        <w:rPr>
          <w:b/>
        </w:rPr>
      </w:pPr>
      <w:r>
        <w:t xml:space="preserve">Your cardiologist or family doctor may prescribe </w:t>
      </w:r>
      <w:proofErr w:type="spellStart"/>
      <w:r>
        <w:t>lovenox</w:t>
      </w:r>
      <w:proofErr w:type="spellEnd"/>
      <w:r>
        <w:t xml:space="preserve"> shots instead</w:t>
      </w:r>
    </w:p>
    <w:p w14:paraId="3B626FC4" w14:textId="208E2B00" w:rsidR="008F3A81" w:rsidRDefault="008F3A81" w:rsidP="008F3A81">
      <w:pPr>
        <w:rPr>
          <w:b/>
        </w:rPr>
      </w:pPr>
      <w:proofErr w:type="spellStart"/>
      <w:r>
        <w:rPr>
          <w:b/>
        </w:rPr>
        <w:t>Lovenox</w:t>
      </w:r>
      <w:proofErr w:type="spellEnd"/>
      <w:r>
        <w:rPr>
          <w:b/>
        </w:rPr>
        <w:t>:</w:t>
      </w:r>
    </w:p>
    <w:p w14:paraId="73124FD9" w14:textId="3E9D4874" w:rsidR="008F3A81" w:rsidRPr="008F3A81" w:rsidRDefault="008F3A81" w:rsidP="008F3A81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Stop at least 12 hours before surgery, </w:t>
      </w:r>
      <w:r>
        <w:t xml:space="preserve">and do not start again until 24 hours after the surgery.  </w:t>
      </w:r>
    </w:p>
    <w:p w14:paraId="32F14E7A" w14:textId="3363AD33" w:rsidR="008F3A81" w:rsidRDefault="008F3A81" w:rsidP="00FB2100">
      <w:pPr>
        <w:rPr>
          <w:b/>
        </w:rPr>
      </w:pPr>
      <w:r>
        <w:rPr>
          <w:b/>
        </w:rPr>
        <w:t xml:space="preserve">Meloxicam (Mobic): </w:t>
      </w:r>
    </w:p>
    <w:p w14:paraId="3C7A1AD2" w14:textId="0D713534" w:rsidR="008F3A81" w:rsidRPr="008F3A81" w:rsidRDefault="008F3A81" w:rsidP="008F3A81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Stop at least 4 days before surgery, </w:t>
      </w:r>
      <w:r>
        <w:t>and do not start again until 2 days after the surgery.</w:t>
      </w:r>
    </w:p>
    <w:p w14:paraId="3F933551" w14:textId="72088949" w:rsidR="008F3A81" w:rsidRDefault="008F3A81" w:rsidP="008F3A81">
      <w:pPr>
        <w:rPr>
          <w:b/>
        </w:rPr>
      </w:pPr>
      <w:r>
        <w:rPr>
          <w:b/>
        </w:rPr>
        <w:t>Relafen (</w:t>
      </w:r>
      <w:proofErr w:type="spellStart"/>
      <w:r>
        <w:rPr>
          <w:b/>
        </w:rPr>
        <w:t>Nabumatone</w:t>
      </w:r>
      <w:proofErr w:type="spellEnd"/>
      <w:r>
        <w:rPr>
          <w:b/>
        </w:rPr>
        <w:t>):</w:t>
      </w:r>
    </w:p>
    <w:p w14:paraId="5AFE8A32" w14:textId="76482762" w:rsidR="008F3A81" w:rsidRPr="008F3A81" w:rsidRDefault="008F3A81" w:rsidP="008F3A81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Stop at least 6 days before the surgery, </w:t>
      </w:r>
      <w:r>
        <w:t xml:space="preserve">and do not start again until 2 days after the surgery.  </w:t>
      </w:r>
    </w:p>
    <w:p w14:paraId="491BE24C" w14:textId="26B607B4" w:rsidR="008F3A81" w:rsidRDefault="00873248" w:rsidP="008F3A81">
      <w:pPr>
        <w:rPr>
          <w:b/>
        </w:rPr>
      </w:pPr>
      <w:proofErr w:type="spellStart"/>
      <w:r>
        <w:rPr>
          <w:b/>
        </w:rPr>
        <w:t>Arixtra</w:t>
      </w:r>
      <w:proofErr w:type="spellEnd"/>
      <w:r>
        <w:rPr>
          <w:b/>
        </w:rPr>
        <w:t xml:space="preserve"> (fondaparinux):</w:t>
      </w:r>
    </w:p>
    <w:p w14:paraId="1F2D44D3" w14:textId="7D8C45DE" w:rsidR="00873248" w:rsidRPr="00873248" w:rsidRDefault="00873248" w:rsidP="00873248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Stop at least 3 days before the surgery, </w:t>
      </w:r>
      <w:r>
        <w:t xml:space="preserve">and do not start again until 3 days after the surgery.  </w:t>
      </w:r>
    </w:p>
    <w:p w14:paraId="522200FA" w14:textId="0E4C173C" w:rsidR="00873248" w:rsidRDefault="00873248" w:rsidP="00873248">
      <w:pPr>
        <w:rPr>
          <w:b/>
        </w:rPr>
      </w:pPr>
      <w:r>
        <w:rPr>
          <w:b/>
        </w:rPr>
        <w:t>Pradaxa (dabigatran):</w:t>
      </w:r>
    </w:p>
    <w:p w14:paraId="48340261" w14:textId="66B72FD6" w:rsidR="00873248" w:rsidRPr="00873248" w:rsidRDefault="00873248" w:rsidP="00873248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Stop at least 5 days before the surgery, </w:t>
      </w:r>
      <w:r>
        <w:t>and do not start again until 3 days after the surgery.</w:t>
      </w:r>
    </w:p>
    <w:p w14:paraId="7A5D41EE" w14:textId="22B276F6" w:rsidR="00873248" w:rsidRDefault="00873248" w:rsidP="00873248">
      <w:pPr>
        <w:rPr>
          <w:b/>
        </w:rPr>
      </w:pPr>
      <w:r>
        <w:rPr>
          <w:b/>
        </w:rPr>
        <w:t>Xarelto (rivaroxaban):</w:t>
      </w:r>
    </w:p>
    <w:p w14:paraId="0CE2E206" w14:textId="77777777" w:rsidR="00873248" w:rsidRPr="00873248" w:rsidRDefault="00873248" w:rsidP="00873248">
      <w:pPr>
        <w:pStyle w:val="ListParagraph"/>
        <w:numPr>
          <w:ilvl w:val="0"/>
          <w:numId w:val="11"/>
        </w:numPr>
        <w:rPr>
          <w:b/>
        </w:rPr>
      </w:pPr>
      <w:r w:rsidRPr="00873248">
        <w:rPr>
          <w:b/>
        </w:rPr>
        <w:t>Stop at least 3 days before the surgery,</w:t>
      </w:r>
      <w:r w:rsidRPr="00873248">
        <w:t xml:space="preserve"> and do not start again until 3 days after the surgery.  </w:t>
      </w:r>
    </w:p>
    <w:p w14:paraId="35E4B9A3" w14:textId="32C6E86D" w:rsidR="00873248" w:rsidRDefault="00873248" w:rsidP="00873248">
      <w:pPr>
        <w:rPr>
          <w:b/>
        </w:rPr>
      </w:pPr>
      <w:r>
        <w:rPr>
          <w:b/>
        </w:rPr>
        <w:t>Eliquis (apixaban):</w:t>
      </w:r>
    </w:p>
    <w:p w14:paraId="14CF6AD8" w14:textId="77777777" w:rsidR="00873248" w:rsidRPr="00873248" w:rsidRDefault="00873248" w:rsidP="00873248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Stop at least 5 days before the surgery, </w:t>
      </w:r>
      <w:r>
        <w:t>and do not start again until 3 days after the surgery.</w:t>
      </w:r>
    </w:p>
    <w:p w14:paraId="43266393" w14:textId="77777777" w:rsidR="00873248" w:rsidRPr="00873248" w:rsidRDefault="00873248" w:rsidP="00873248">
      <w:pPr>
        <w:rPr>
          <w:b/>
        </w:rPr>
      </w:pPr>
    </w:p>
    <w:p w14:paraId="6DFADE04" w14:textId="0B1619DA" w:rsidR="00FB2100" w:rsidRDefault="008F3A81" w:rsidP="00FB2100">
      <w:r>
        <w:rPr>
          <w:b/>
        </w:rPr>
        <w:t>Stop at least one week</w:t>
      </w:r>
      <w:r w:rsidR="00FB2100" w:rsidRPr="00FB2100">
        <w:rPr>
          <w:b/>
        </w:rPr>
        <w:t xml:space="preserve"> before surgery</w:t>
      </w:r>
      <w:r>
        <w:rPr>
          <w:b/>
        </w:rPr>
        <w:t>, and hold for one week after surgery</w:t>
      </w:r>
      <w:r w:rsidR="00FB2100">
        <w:t>:</w:t>
      </w:r>
    </w:p>
    <w:p w14:paraId="6ABCFFF5" w14:textId="0D138421" w:rsidR="00FB2100" w:rsidRDefault="00FB2100" w:rsidP="008F3A81">
      <w:pPr>
        <w:pStyle w:val="ListParagraph"/>
        <w:numPr>
          <w:ilvl w:val="0"/>
          <w:numId w:val="11"/>
        </w:numPr>
      </w:pPr>
      <w:r>
        <w:t>Oil supplements including Fish Oil, Omega 3, Flaxseed Oil, or similar</w:t>
      </w:r>
    </w:p>
    <w:p w14:paraId="6FB4545C" w14:textId="51DBB159" w:rsidR="00FB2100" w:rsidRDefault="00FB2100" w:rsidP="008F3A81">
      <w:pPr>
        <w:pStyle w:val="ListParagraph"/>
        <w:numPr>
          <w:ilvl w:val="0"/>
          <w:numId w:val="11"/>
        </w:numPr>
      </w:pPr>
      <w:r>
        <w:t>Vitamin E</w:t>
      </w:r>
    </w:p>
    <w:p w14:paraId="74153F03" w14:textId="65BB4421" w:rsidR="00FB2100" w:rsidRDefault="00FB2100" w:rsidP="008F3A81">
      <w:pPr>
        <w:pStyle w:val="ListParagraph"/>
        <w:numPr>
          <w:ilvl w:val="0"/>
          <w:numId w:val="11"/>
        </w:numPr>
      </w:pPr>
      <w:r>
        <w:t>All herbal supplements (</w:t>
      </w:r>
      <w:proofErr w:type="spellStart"/>
      <w:r>
        <w:t>Ginko</w:t>
      </w:r>
      <w:proofErr w:type="spellEnd"/>
      <w:r>
        <w:t xml:space="preserve"> </w:t>
      </w:r>
      <w:proofErr w:type="spellStart"/>
      <w:r>
        <w:t>Baloba</w:t>
      </w:r>
      <w:proofErr w:type="spellEnd"/>
      <w:r>
        <w:t xml:space="preserve">, Ginger, </w:t>
      </w:r>
      <w:r w:rsidR="008F3A81">
        <w:t xml:space="preserve">Garlic, </w:t>
      </w:r>
      <w:proofErr w:type="spellStart"/>
      <w:r w:rsidR="008F3A81">
        <w:t>Danshen</w:t>
      </w:r>
      <w:proofErr w:type="spellEnd"/>
      <w:r w:rsidR="008F3A81">
        <w:t xml:space="preserve">, Dong Quai, </w:t>
      </w:r>
      <w:proofErr w:type="spellStart"/>
      <w:r>
        <w:t>Gensing</w:t>
      </w:r>
      <w:proofErr w:type="spellEnd"/>
      <w:r>
        <w:t xml:space="preserve">, Glucosamine, </w:t>
      </w:r>
      <w:proofErr w:type="spellStart"/>
      <w:r>
        <w:t>Kavakava</w:t>
      </w:r>
      <w:proofErr w:type="spellEnd"/>
      <w:r>
        <w:t xml:space="preserve"> root, St John’s Wort, </w:t>
      </w:r>
      <w:proofErr w:type="spellStart"/>
      <w:r>
        <w:t>mauha</w:t>
      </w:r>
      <w:r w:rsidR="008F3A81">
        <w:t>ng</w:t>
      </w:r>
      <w:proofErr w:type="spellEnd"/>
      <w:r w:rsidR="008F3A81">
        <w:t xml:space="preserve">, MSM, Vitamin E, </w:t>
      </w:r>
      <w:proofErr w:type="spellStart"/>
      <w:r w:rsidR="008F3A81">
        <w:t>SamE</w:t>
      </w:r>
      <w:r>
        <w:t>,Tumeric</w:t>
      </w:r>
      <w:proofErr w:type="spellEnd"/>
      <w:r>
        <w:t>)</w:t>
      </w:r>
    </w:p>
    <w:p w14:paraId="6E1F3E03" w14:textId="4515C04C" w:rsidR="00FB2100" w:rsidRDefault="00FB2100" w:rsidP="008F3A81">
      <w:pPr>
        <w:pStyle w:val="ListParagraph"/>
        <w:numPr>
          <w:ilvl w:val="0"/>
          <w:numId w:val="11"/>
        </w:numPr>
      </w:pPr>
      <w:r>
        <w:t>Multivitamins or supplement packs with numerous ingredients</w:t>
      </w:r>
    </w:p>
    <w:p w14:paraId="71BD3E18" w14:textId="040400BB" w:rsidR="00FB2100" w:rsidRDefault="00873248" w:rsidP="00FB2100">
      <w:r>
        <w:br w:type="page"/>
      </w:r>
    </w:p>
    <w:p w14:paraId="36FE8822" w14:textId="77777777" w:rsidR="00FB2100" w:rsidRDefault="00FB2100" w:rsidP="00FB2100">
      <w:r w:rsidRPr="00FB2100">
        <w:rPr>
          <w:b/>
        </w:rPr>
        <w:lastRenderedPageBreak/>
        <w:t>Stop at least 3 days before surgery</w:t>
      </w:r>
      <w:r>
        <w:t>:</w:t>
      </w:r>
    </w:p>
    <w:p w14:paraId="5DB94B21" w14:textId="7DCBF47E" w:rsidR="00FB2100" w:rsidRDefault="008F3A81" w:rsidP="008F3A81">
      <w:pPr>
        <w:pStyle w:val="ListParagraph"/>
        <w:numPr>
          <w:ilvl w:val="0"/>
          <w:numId w:val="12"/>
        </w:numPr>
      </w:pPr>
      <w:r>
        <w:t>NSAIDs</w:t>
      </w:r>
      <w:r w:rsidR="00873248">
        <w:t xml:space="preserve"> (except for M</w:t>
      </w:r>
      <w:r>
        <w:t xml:space="preserve">eloxicam and Relafen) including </w:t>
      </w:r>
      <w:r w:rsidR="00FB2100">
        <w:t xml:space="preserve">Ibuprofen, </w:t>
      </w:r>
      <w:r>
        <w:t>Advil, Motrin, Aleve, Naproxen, Diclofenac, Celebrex</w:t>
      </w:r>
    </w:p>
    <w:p w14:paraId="1A51E89F" w14:textId="1371983F" w:rsidR="00D76000" w:rsidRDefault="008F3A81" w:rsidP="008F3A81">
      <w:pPr>
        <w:pStyle w:val="ListParagraph"/>
        <w:numPr>
          <w:ilvl w:val="0"/>
          <w:numId w:val="11"/>
        </w:numPr>
      </w:pPr>
      <w:r>
        <w:t>Please see the recommendations above for Meloxicam and Relafen.</w:t>
      </w:r>
    </w:p>
    <w:p w14:paraId="3CFC7750" w14:textId="77777777" w:rsidR="008F3A81" w:rsidRDefault="008F3A81" w:rsidP="00FB2100"/>
    <w:p w14:paraId="1EA53207" w14:textId="48F6BEA4" w:rsidR="00FB2100" w:rsidRDefault="00FB2100" w:rsidP="00FB2100">
      <w:r w:rsidRPr="00FB2100">
        <w:rPr>
          <w:b/>
        </w:rPr>
        <w:t>Diabetes Medications</w:t>
      </w:r>
      <w:r>
        <w:t xml:space="preserve">: </w:t>
      </w:r>
    </w:p>
    <w:p w14:paraId="427CFCD3" w14:textId="4372E4F2" w:rsidR="00FB2100" w:rsidRDefault="00FB2100" w:rsidP="00A75BD7">
      <w:pPr>
        <w:pStyle w:val="ListParagraph"/>
        <w:numPr>
          <w:ilvl w:val="0"/>
          <w:numId w:val="11"/>
        </w:numPr>
      </w:pPr>
      <w:r>
        <w:t>Please do not take your oral diabetes medications on the morning of surgery.</w:t>
      </w:r>
    </w:p>
    <w:p w14:paraId="4FFC1307" w14:textId="3B48979E" w:rsidR="00FB2100" w:rsidRDefault="00FB2100" w:rsidP="00A75BD7">
      <w:pPr>
        <w:pStyle w:val="ListParagraph"/>
        <w:numPr>
          <w:ilvl w:val="0"/>
          <w:numId w:val="11"/>
        </w:numPr>
      </w:pPr>
      <w:r>
        <w:t xml:space="preserve">If you take insulin you will likely need to reduce your insulin dose before surgery.  Please discuss this during your pre-operative clearance with your doctor and follow their instructions.  </w:t>
      </w:r>
    </w:p>
    <w:p w14:paraId="082D4973" w14:textId="77777777" w:rsidR="00A75BD7" w:rsidRDefault="00A75BD7" w:rsidP="00FB2100">
      <w:pPr>
        <w:ind w:left="720" w:hanging="720"/>
      </w:pPr>
    </w:p>
    <w:p w14:paraId="4C676CE9" w14:textId="7E6D479F" w:rsidR="00A75BD7" w:rsidRDefault="00A75BD7" w:rsidP="00FB2100">
      <w:pPr>
        <w:ind w:left="720" w:hanging="720"/>
        <w:rPr>
          <w:b/>
        </w:rPr>
      </w:pPr>
      <w:r>
        <w:rPr>
          <w:b/>
        </w:rPr>
        <w:t>Blood Pressure Medications:</w:t>
      </w:r>
    </w:p>
    <w:p w14:paraId="36C9FFF6" w14:textId="1251F42B" w:rsidR="00A75BD7" w:rsidRDefault="00A75BD7" w:rsidP="00A75BD7">
      <w:pPr>
        <w:pStyle w:val="ListParagraph"/>
        <w:numPr>
          <w:ilvl w:val="0"/>
          <w:numId w:val="11"/>
        </w:numPr>
      </w:pPr>
      <w:r>
        <w:t>Please make sure to continue your Beta Blocker medications on the morning of surgery.  This includes medications like metoprolol, carvedilol, propranolol, atenolol, etc.</w:t>
      </w:r>
    </w:p>
    <w:p w14:paraId="1472CE5C" w14:textId="5406E35E" w:rsidR="00FB2100" w:rsidRDefault="00A75BD7" w:rsidP="00A75BD7">
      <w:pPr>
        <w:pStyle w:val="ListParagraph"/>
        <w:numPr>
          <w:ilvl w:val="0"/>
          <w:numId w:val="11"/>
        </w:numPr>
      </w:pPr>
      <w:r>
        <w:t xml:space="preserve">Please hold your ACE inhibitors/ARBs.  This includes medications like Lisinopril, losartan, captopril, enalapril, </w:t>
      </w:r>
      <w:proofErr w:type="spellStart"/>
      <w:r>
        <w:t>benzapril</w:t>
      </w:r>
      <w:proofErr w:type="spellEnd"/>
      <w:r>
        <w:t xml:space="preserve">, </w:t>
      </w:r>
      <w:proofErr w:type="spellStart"/>
      <w:r>
        <w:t>ramapril</w:t>
      </w:r>
      <w:proofErr w:type="spellEnd"/>
      <w:r>
        <w:t xml:space="preserve">, irbesartan, </w:t>
      </w:r>
      <w:proofErr w:type="spellStart"/>
      <w:r>
        <w:t>olmesartan</w:t>
      </w:r>
      <w:proofErr w:type="spellEnd"/>
      <w:r>
        <w:t xml:space="preserve">, losartan, valsartan, etc.  </w:t>
      </w:r>
    </w:p>
    <w:p w14:paraId="35E602D1" w14:textId="2C6D0D3D" w:rsidR="00A75BD7" w:rsidRDefault="00A75BD7" w:rsidP="00A75BD7">
      <w:pPr>
        <w:pStyle w:val="ListParagraph"/>
        <w:numPr>
          <w:ilvl w:val="0"/>
          <w:numId w:val="11"/>
        </w:numPr>
      </w:pPr>
      <w:r>
        <w:t>Please continue other blood pressure medications such as diuretics, calcium channel blockers, or other antihypertensive medications</w:t>
      </w:r>
      <w:r w:rsidR="00EC71BE">
        <w:t xml:space="preserve">.  </w:t>
      </w:r>
    </w:p>
    <w:p w14:paraId="65092F6B" w14:textId="21A84C4A" w:rsidR="00EC71BE" w:rsidRDefault="00EC71BE" w:rsidP="00A75BD7">
      <w:pPr>
        <w:pStyle w:val="ListParagraph"/>
        <w:numPr>
          <w:ilvl w:val="0"/>
          <w:numId w:val="11"/>
        </w:numPr>
      </w:pPr>
      <w:r>
        <w:rPr>
          <w:b/>
        </w:rPr>
        <w:t xml:space="preserve">If you have any questions about which medications to take the morning of surgery, or you are unsure what type of blood pressure medication you are taking, please contact Dr. </w:t>
      </w:r>
      <w:r w:rsidR="00437BE5">
        <w:rPr>
          <w:b/>
        </w:rPr>
        <w:t>Cunningham’</w:t>
      </w:r>
      <w:r>
        <w:rPr>
          <w:b/>
        </w:rPr>
        <w:t>s office for clarification.</w:t>
      </w:r>
    </w:p>
    <w:p w14:paraId="274D6604" w14:textId="77777777" w:rsidR="00A75BD7" w:rsidRDefault="00A75BD7" w:rsidP="00A75BD7">
      <w:pPr>
        <w:pStyle w:val="ListParagraph"/>
      </w:pPr>
    </w:p>
    <w:p w14:paraId="13635898" w14:textId="77777777" w:rsidR="00FB2100" w:rsidRPr="00FB2100" w:rsidRDefault="00FB2100" w:rsidP="00FB2100">
      <w:pPr>
        <w:rPr>
          <w:b/>
        </w:rPr>
      </w:pPr>
      <w:r w:rsidRPr="00FB2100">
        <w:rPr>
          <w:b/>
        </w:rPr>
        <w:t>Please CONTINUE the following medications:</w:t>
      </w:r>
    </w:p>
    <w:p w14:paraId="654A8965" w14:textId="508385C1" w:rsidR="00FB2100" w:rsidRDefault="00FB2100" w:rsidP="00A75BD7">
      <w:pPr>
        <w:pStyle w:val="ListParagraph"/>
        <w:numPr>
          <w:ilvl w:val="0"/>
          <w:numId w:val="14"/>
        </w:numPr>
      </w:pPr>
      <w:r>
        <w:t>Your normal daily medications should be continued until the day before surgery unless they are listed above</w:t>
      </w:r>
      <w:r w:rsidR="00437BE5">
        <w:t>.</w:t>
      </w:r>
    </w:p>
    <w:p w14:paraId="7785E126" w14:textId="796223FA" w:rsidR="00FB2100" w:rsidRDefault="00A75BD7" w:rsidP="00A75BD7">
      <w:pPr>
        <w:pStyle w:val="ListParagraph"/>
        <w:numPr>
          <w:ilvl w:val="0"/>
          <w:numId w:val="14"/>
        </w:numPr>
      </w:pPr>
      <w:r>
        <w:t>These may include</w:t>
      </w:r>
      <w:r w:rsidR="00FB2100">
        <w:t xml:space="preserve"> thyroid, cholesterol, asthma, or other medications.</w:t>
      </w:r>
    </w:p>
    <w:p w14:paraId="661B5980" w14:textId="5A75C43E" w:rsidR="00FB2100" w:rsidRDefault="00FB2100" w:rsidP="00A75BD7">
      <w:pPr>
        <w:pStyle w:val="ListParagraph"/>
        <w:numPr>
          <w:ilvl w:val="0"/>
          <w:numId w:val="14"/>
        </w:numPr>
      </w:pPr>
      <w:r>
        <w:t xml:space="preserve">Take your normal morning medications on the day of surgery with the smallest sip of water you can manage.  </w:t>
      </w:r>
    </w:p>
    <w:p w14:paraId="42457684" w14:textId="43C9FD63" w:rsidR="00FB2100" w:rsidRDefault="00FB2100" w:rsidP="00A75BD7">
      <w:pPr>
        <w:pStyle w:val="ListParagraph"/>
        <w:numPr>
          <w:ilvl w:val="0"/>
          <w:numId w:val="14"/>
        </w:numPr>
      </w:pPr>
      <w:r>
        <w:t>If you use an inhaler, bring it with you the morning of surgery.</w:t>
      </w:r>
    </w:p>
    <w:p w14:paraId="7BA5A01B" w14:textId="235CD011" w:rsidR="00A92E62" w:rsidRDefault="00FB2100" w:rsidP="00A75BD7">
      <w:pPr>
        <w:pStyle w:val="ListParagraph"/>
        <w:numPr>
          <w:ilvl w:val="0"/>
          <w:numId w:val="14"/>
        </w:numPr>
      </w:pPr>
      <w:r>
        <w:t>You may continue to take Tylenol until the day before surgery.</w:t>
      </w:r>
    </w:p>
    <w:p w14:paraId="146F77AB" w14:textId="77777777" w:rsidR="00873248" w:rsidRDefault="00873248" w:rsidP="00FB2100"/>
    <w:p w14:paraId="484B4F0C" w14:textId="68879652" w:rsidR="00873248" w:rsidRPr="004F1C19" w:rsidRDefault="00873248" w:rsidP="00FB2100">
      <w:r>
        <w:t xml:space="preserve">Thank you for your cooperation in stopping these medications.  Our goal is to avoid delaying or cancelling your surgery due to a medication issue.  If you have any questions or concerns about whether or not a medication is safe to continue, please call the office for clarification.  </w:t>
      </w:r>
    </w:p>
    <w:sectPr w:rsidR="00873248" w:rsidRPr="004F1C19" w:rsidSect="004E7DFA">
      <w:headerReference w:type="default" r:id="rId7"/>
      <w:footerReference w:type="default" r:id="rId8"/>
      <w:pgSz w:w="12240" w:h="15840"/>
      <w:pgMar w:top="60" w:right="153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DCABD" w14:textId="77777777" w:rsidR="0045478E" w:rsidRDefault="0045478E">
      <w:r>
        <w:separator/>
      </w:r>
    </w:p>
  </w:endnote>
  <w:endnote w:type="continuationSeparator" w:id="0">
    <w:p w14:paraId="54613197" w14:textId="77777777" w:rsidR="0045478E" w:rsidRDefault="0045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C96E" w14:textId="77777777" w:rsidR="008862D9" w:rsidRDefault="008862D9">
    <w:pPr>
      <w:pStyle w:val="Footer"/>
    </w:pPr>
    <w:r>
      <w:rPr>
        <w:noProof/>
      </w:rPr>
      <w:drawing>
        <wp:anchor distT="0" distB="0" distL="118745" distR="118745" simplePos="0" relativeHeight="251659264" behindDoc="1" locked="0" layoutInCell="1" allowOverlap="1" wp14:anchorId="29F99551" wp14:editId="37A941B8">
          <wp:simplePos x="0" y="0"/>
          <wp:positionH relativeFrom="column">
            <wp:posOffset>-1123950</wp:posOffset>
          </wp:positionH>
          <wp:positionV relativeFrom="paragraph">
            <wp:posOffset>-1193165</wp:posOffset>
          </wp:positionV>
          <wp:extent cx="7950200" cy="1767840"/>
          <wp:effectExtent l="0" t="0" r="0" b="3810"/>
          <wp:wrapNone/>
          <wp:docPr id="6" name="Picture 6" descr="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0200" cy="176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CADAB" w14:textId="77777777" w:rsidR="0045478E" w:rsidRDefault="0045478E">
      <w:r>
        <w:separator/>
      </w:r>
    </w:p>
  </w:footnote>
  <w:footnote w:type="continuationSeparator" w:id="0">
    <w:p w14:paraId="4A8D7A21" w14:textId="77777777" w:rsidR="0045478E" w:rsidRDefault="00454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D2D7B" w14:textId="77777777" w:rsidR="008862D9" w:rsidRDefault="008862D9">
    <w:pPr>
      <w:pStyle w:val="Header"/>
      <w:rPr>
        <w:noProof/>
      </w:rPr>
    </w:pPr>
    <w:r>
      <w:rPr>
        <w:noProof/>
      </w:rPr>
      <w:drawing>
        <wp:anchor distT="0" distB="0" distL="118745" distR="118745" simplePos="0" relativeHeight="251658240" behindDoc="1" locked="0" layoutInCell="1" allowOverlap="1" wp14:anchorId="1709C250" wp14:editId="6C704450">
          <wp:simplePos x="0" y="0"/>
          <wp:positionH relativeFrom="column">
            <wp:posOffset>-971550</wp:posOffset>
          </wp:positionH>
          <wp:positionV relativeFrom="paragraph">
            <wp:posOffset>-403860</wp:posOffset>
          </wp:positionV>
          <wp:extent cx="2343150" cy="1357630"/>
          <wp:effectExtent l="0" t="0" r="0" b="0"/>
          <wp:wrapThrough wrapText="bothSides">
            <wp:wrapPolygon edited="0">
              <wp:start x="0" y="0"/>
              <wp:lineTo x="0" y="21014"/>
              <wp:lineTo x="21307" y="21014"/>
              <wp:lineTo x="21307" y="0"/>
              <wp:lineTo x="0" y="0"/>
            </wp:wrapPolygon>
          </wp:wrapThrough>
          <wp:docPr id="5" name="Picture 5" descr="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png"/>
                  <pic:cNvPicPr/>
                </pic:nvPicPr>
                <pic:blipFill rotWithShape="1">
                  <a:blip r:embed="rId1"/>
                  <a:srcRect r="64349"/>
                  <a:stretch/>
                </pic:blipFill>
                <pic:spPr bwMode="auto">
                  <a:xfrm>
                    <a:off x="0" y="0"/>
                    <a:ext cx="2343150" cy="1357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568C2B" w14:textId="77777777" w:rsidR="008862D9" w:rsidRPr="004E7DFA" w:rsidRDefault="008862D9" w:rsidP="004E7DFA">
    <w:pPr>
      <w:rPr>
        <w:b/>
        <w:sz w:val="36"/>
        <w:szCs w:val="36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524C2835" w14:textId="77777777" w:rsidR="008862D9" w:rsidRDefault="008862D9">
    <w:pPr>
      <w:pStyle w:val="Header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EC0"/>
    <w:multiLevelType w:val="hybridMultilevel"/>
    <w:tmpl w:val="5E36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2C1C"/>
    <w:multiLevelType w:val="hybridMultilevel"/>
    <w:tmpl w:val="EB746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46CBA"/>
    <w:multiLevelType w:val="hybridMultilevel"/>
    <w:tmpl w:val="58DC8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0900"/>
    <w:multiLevelType w:val="hybridMultilevel"/>
    <w:tmpl w:val="CB62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50153"/>
    <w:multiLevelType w:val="hybridMultilevel"/>
    <w:tmpl w:val="F768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6C04"/>
    <w:multiLevelType w:val="hybridMultilevel"/>
    <w:tmpl w:val="47CE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42AEB"/>
    <w:multiLevelType w:val="hybridMultilevel"/>
    <w:tmpl w:val="64CAF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CA6358"/>
    <w:multiLevelType w:val="hybridMultilevel"/>
    <w:tmpl w:val="E88C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F407D"/>
    <w:multiLevelType w:val="hybridMultilevel"/>
    <w:tmpl w:val="754C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F74DF"/>
    <w:multiLevelType w:val="hybridMultilevel"/>
    <w:tmpl w:val="DB40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03A8C"/>
    <w:multiLevelType w:val="hybridMultilevel"/>
    <w:tmpl w:val="BA587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D319E"/>
    <w:multiLevelType w:val="hybridMultilevel"/>
    <w:tmpl w:val="73C6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D1469"/>
    <w:multiLevelType w:val="hybridMultilevel"/>
    <w:tmpl w:val="8B7A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101B9"/>
    <w:multiLevelType w:val="hybridMultilevel"/>
    <w:tmpl w:val="AE8A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13"/>
  </w:num>
  <w:num w:numId="9">
    <w:abstractNumId w:val="0"/>
  </w:num>
  <w:num w:numId="10">
    <w:abstractNumId w:val="3"/>
  </w:num>
  <w:num w:numId="11">
    <w:abstractNumId w:val="2"/>
  </w:num>
  <w:num w:numId="12">
    <w:abstractNumId w:val="1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074"/>
    <w:rsid w:val="00080488"/>
    <w:rsid w:val="00083A67"/>
    <w:rsid w:val="000A21AD"/>
    <w:rsid w:val="000B4F20"/>
    <w:rsid w:val="000E1B0B"/>
    <w:rsid w:val="000F5175"/>
    <w:rsid w:val="001C2896"/>
    <w:rsid w:val="00207771"/>
    <w:rsid w:val="002D49CC"/>
    <w:rsid w:val="00337B97"/>
    <w:rsid w:val="003B3376"/>
    <w:rsid w:val="00437BE5"/>
    <w:rsid w:val="00440E9D"/>
    <w:rsid w:val="0045478E"/>
    <w:rsid w:val="004E7DFA"/>
    <w:rsid w:val="004F1C19"/>
    <w:rsid w:val="0052266C"/>
    <w:rsid w:val="005F1DAD"/>
    <w:rsid w:val="006449FC"/>
    <w:rsid w:val="00662669"/>
    <w:rsid w:val="00676B79"/>
    <w:rsid w:val="00720074"/>
    <w:rsid w:val="008347AA"/>
    <w:rsid w:val="00873248"/>
    <w:rsid w:val="008862D9"/>
    <w:rsid w:val="008F3A81"/>
    <w:rsid w:val="009713EE"/>
    <w:rsid w:val="00972F96"/>
    <w:rsid w:val="00A75BD7"/>
    <w:rsid w:val="00A92E62"/>
    <w:rsid w:val="00A97581"/>
    <w:rsid w:val="00AF6015"/>
    <w:rsid w:val="00B635D2"/>
    <w:rsid w:val="00B859E0"/>
    <w:rsid w:val="00BC2CA3"/>
    <w:rsid w:val="00D315CE"/>
    <w:rsid w:val="00D7280A"/>
    <w:rsid w:val="00D76000"/>
    <w:rsid w:val="00DB18B3"/>
    <w:rsid w:val="00E5424C"/>
    <w:rsid w:val="00EC71BE"/>
    <w:rsid w:val="00FA73D1"/>
    <w:rsid w:val="00FB21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F2CA15"/>
  <w15:docId w15:val="{43BFAE48-B1FB-4982-8CA9-B9086BFA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0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074"/>
  </w:style>
  <w:style w:type="paragraph" w:styleId="Footer">
    <w:name w:val="footer"/>
    <w:basedOn w:val="Normal"/>
    <w:link w:val="FooterChar"/>
    <w:uiPriority w:val="99"/>
    <w:unhideWhenUsed/>
    <w:rsid w:val="007200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074"/>
  </w:style>
  <w:style w:type="paragraph" w:styleId="ListParagraph">
    <w:name w:val="List Paragraph"/>
    <w:basedOn w:val="Normal"/>
    <w:uiPriority w:val="34"/>
    <w:qFormat/>
    <w:rsid w:val="004E7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Support</dc:creator>
  <cp:lastModifiedBy>Puppe, Megan</cp:lastModifiedBy>
  <cp:revision>2</cp:revision>
  <dcterms:created xsi:type="dcterms:W3CDTF">2019-07-17T17:12:00Z</dcterms:created>
  <dcterms:modified xsi:type="dcterms:W3CDTF">2019-07-17T17:12:00Z</dcterms:modified>
</cp:coreProperties>
</file>